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63" w:rsidRDefault="00641263" w:rsidP="0064126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263" w:rsidRPr="003F6BDC" w:rsidRDefault="00641263" w:rsidP="00641263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BDC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3F6BDC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3F6BDC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641263" w:rsidRDefault="00641263" w:rsidP="0064126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ГЛАВА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641263" w:rsidRPr="00104A23" w:rsidRDefault="00641263" w:rsidP="0064126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41263" w:rsidRDefault="00641263" w:rsidP="0064126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641263" w:rsidRPr="00357E24" w:rsidRDefault="00AB5F87" w:rsidP="00641263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</w:t>
      </w:r>
      <w:r w:rsidR="00641263">
        <w:rPr>
          <w:rFonts w:ascii="Times New Roman" w:hAnsi="Times New Roman"/>
          <w:sz w:val="24"/>
          <w:szCs w:val="24"/>
        </w:rPr>
        <w:t xml:space="preserve"> 201</w:t>
      </w:r>
      <w:r w:rsidR="003D7BB4">
        <w:rPr>
          <w:rFonts w:ascii="Times New Roman" w:hAnsi="Times New Roman"/>
          <w:sz w:val="24"/>
          <w:szCs w:val="24"/>
        </w:rPr>
        <w:t>7</w:t>
      </w:r>
      <w:r w:rsidR="00641263" w:rsidRPr="003F6BD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3D7BB4">
        <w:rPr>
          <w:rFonts w:ascii="Times New Roman" w:hAnsi="Times New Roman"/>
          <w:sz w:val="24"/>
          <w:szCs w:val="24"/>
        </w:rPr>
        <w:t xml:space="preserve">                            </w:t>
      </w:r>
      <w:r w:rsidR="00A63D7D">
        <w:rPr>
          <w:rFonts w:ascii="Times New Roman" w:hAnsi="Times New Roman"/>
          <w:sz w:val="24"/>
          <w:szCs w:val="24"/>
        </w:rPr>
        <w:t xml:space="preserve">                       </w:t>
      </w:r>
      <w:r w:rsidR="004F5920">
        <w:rPr>
          <w:rFonts w:ascii="Times New Roman" w:hAnsi="Times New Roman"/>
          <w:sz w:val="24"/>
          <w:szCs w:val="24"/>
        </w:rPr>
        <w:t xml:space="preserve">                        </w:t>
      </w:r>
      <w:r w:rsidR="00641263" w:rsidRPr="003F6BD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5" o:title=""/>
          </v:shape>
          <o:OLEObject Type="Embed" ProgID="MSWordArt.2" ShapeID="_x0000_i1025" DrawAspect="Content" ObjectID="_1554533862" r:id="rId6">
            <o:FieldCodes>\s</o:FieldCodes>
          </o:OLEObject>
        </w:object>
      </w:r>
      <w:r w:rsidR="00641263" w:rsidRPr="003F6BDC">
        <w:rPr>
          <w:rFonts w:ascii="Times New Roman" w:hAnsi="Times New Roman"/>
          <w:sz w:val="24"/>
          <w:szCs w:val="24"/>
        </w:rPr>
        <w:t xml:space="preserve"> </w:t>
      </w:r>
      <w:r w:rsidR="004F5920">
        <w:rPr>
          <w:rFonts w:ascii="Times New Roman" w:hAnsi="Times New Roman"/>
          <w:sz w:val="24"/>
          <w:szCs w:val="24"/>
        </w:rPr>
        <w:t>13</w:t>
      </w:r>
    </w:p>
    <w:p w:rsidR="00641263" w:rsidRPr="003F6BDC" w:rsidRDefault="00641263" w:rsidP="00641263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F6BDC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3F6BDC">
        <w:rPr>
          <w:rFonts w:ascii="Times New Roman" w:hAnsi="Times New Roman"/>
          <w:b/>
          <w:sz w:val="24"/>
          <w:szCs w:val="24"/>
        </w:rPr>
        <w:t>елезногорск</w:t>
      </w:r>
    </w:p>
    <w:p w:rsidR="00641263" w:rsidRDefault="00641263" w:rsidP="0064126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41263" w:rsidRPr="000965CF" w:rsidRDefault="00641263" w:rsidP="00641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3D7BB4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Pr="0064126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201</w:t>
      </w:r>
      <w:r w:rsidR="003D7BB4">
        <w:rPr>
          <w:rFonts w:ascii="Times New Roman" w:hAnsi="Times New Roman" w:cs="Times New Roman"/>
          <w:sz w:val="28"/>
          <w:szCs w:val="28"/>
        </w:rPr>
        <w:t>6</w:t>
      </w:r>
      <w:r w:rsidRPr="006412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</w:p>
    <w:p w:rsidR="00641263" w:rsidRPr="000965CF" w:rsidRDefault="00641263" w:rsidP="00641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В соответствии с ч.3 ст.28 Федерального закона от 06.10.2003 № 131-ФЗ «Об общих принципах организации местного самоуправления в Российской Федерации», ч.3 ст.18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Железногорск, руководствуясь </w:t>
      </w:r>
      <w:hyperlink r:id="rId7" w:history="1">
        <w:r w:rsidRPr="000965C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65CF">
        <w:rPr>
          <w:rFonts w:ascii="Times New Roman" w:hAnsi="Times New Roman" w:cs="Times New Roman"/>
          <w:sz w:val="28"/>
          <w:szCs w:val="28"/>
        </w:rPr>
        <w:t xml:space="preserve"> о публичных слушаниях в ЗАТО Железногорск, утвержденным решением Совета депутатов ЗАТО г.</w:t>
      </w:r>
      <w:r w:rsidR="003D7BB4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 от 28.04.2011 № 14-88Р 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263" w:rsidRPr="000965CF" w:rsidRDefault="00641263" w:rsidP="00641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3D7BB4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Pr="0064126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201</w:t>
      </w:r>
      <w:r w:rsidR="003D7BB4">
        <w:rPr>
          <w:rFonts w:ascii="Times New Roman" w:hAnsi="Times New Roman" w:cs="Times New Roman"/>
          <w:sz w:val="28"/>
          <w:szCs w:val="28"/>
        </w:rPr>
        <w:t>6</w:t>
      </w:r>
      <w:r w:rsidRPr="006412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на </w:t>
      </w:r>
      <w:r w:rsidR="003D7BB4">
        <w:rPr>
          <w:rFonts w:ascii="Times New Roman" w:hAnsi="Times New Roman" w:cs="Times New Roman"/>
          <w:sz w:val="28"/>
          <w:szCs w:val="28"/>
        </w:rPr>
        <w:t>12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3D7BB4">
        <w:rPr>
          <w:rFonts w:ascii="Times New Roman" w:hAnsi="Times New Roman" w:cs="Times New Roman"/>
          <w:sz w:val="28"/>
          <w:szCs w:val="28"/>
        </w:rPr>
        <w:t>7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</w:t>
      </w:r>
      <w:r w:rsidR="003D7BB4">
        <w:rPr>
          <w:rFonts w:ascii="Times New Roman" w:hAnsi="Times New Roman" w:cs="Times New Roman"/>
          <w:sz w:val="28"/>
          <w:szCs w:val="28"/>
        </w:rPr>
        <w:t>12</w:t>
      </w:r>
      <w:r w:rsidR="003D7BB4" w:rsidRPr="000965CF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3D7BB4">
        <w:rPr>
          <w:rFonts w:ascii="Times New Roman" w:hAnsi="Times New Roman" w:cs="Times New Roman"/>
          <w:sz w:val="28"/>
          <w:szCs w:val="28"/>
        </w:rPr>
        <w:t>7</w:t>
      </w:r>
      <w:r w:rsidR="003D7BB4" w:rsidRPr="000965C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965CF">
        <w:rPr>
          <w:rFonts w:ascii="Times New Roman" w:hAnsi="Times New Roman" w:cs="Times New Roman"/>
          <w:sz w:val="28"/>
          <w:szCs w:val="28"/>
        </w:rPr>
        <w:t xml:space="preserve">в 15 часов 30 минут по адресу: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.</w:t>
      </w:r>
      <w:r w:rsidR="003D7BB4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актовый зал (4 этаж).</w:t>
      </w: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3. Назначить председательствующим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Pr="000965CF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3D68BD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А.И. Коновалова.</w:t>
      </w: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4. Назначить секретарем публичных слушаний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отдела по организации деятельности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3D68BD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>И.А. Шакирова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lastRenderedPageBreak/>
        <w:t xml:space="preserve">5. Предложения жителей ЗАТО Железногорск и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 w:cs="Times New Roman"/>
          <w:sz w:val="28"/>
          <w:szCs w:val="28"/>
        </w:rPr>
        <w:t>слушаний по проекту решения Совета депутатов ЗАТО г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елезногорск «</w:t>
      </w:r>
      <w:r w:rsidRPr="0064126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201</w:t>
      </w:r>
      <w:r w:rsidR="003D7BB4">
        <w:rPr>
          <w:rFonts w:ascii="Times New Roman" w:hAnsi="Times New Roman" w:cs="Times New Roman"/>
          <w:sz w:val="28"/>
          <w:szCs w:val="28"/>
        </w:rPr>
        <w:t>6</w:t>
      </w:r>
      <w:r w:rsidRPr="006412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принимаются в письменном виде по адресу: </w:t>
      </w:r>
      <w:r w:rsidR="003D7B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65CF">
        <w:rPr>
          <w:rFonts w:ascii="Times New Roman" w:hAnsi="Times New Roman" w:cs="Times New Roman"/>
          <w:sz w:val="28"/>
          <w:szCs w:val="28"/>
        </w:rPr>
        <w:t xml:space="preserve">г. 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Финансовое управление Администрации ЗАТО г.</w:t>
      </w:r>
      <w:r w:rsidR="003D7BB4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Железногорск, кабинет 119. Прием письменных предложений прекращается в 17 часов 30 минут в день, предшествующий дню проведения публичных слушаний.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6. Возложить функции организатора публичных слушаний на отдел по организации деятельности Совета депутатов ЗАТО г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елезногорск.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7. Опубликовать настоящее постановление в газете «Город и горожане» одновременно с проектом решения Совета депутатов ЗАТО г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елезногорск «</w:t>
      </w:r>
      <w:r w:rsidRPr="0064126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201</w:t>
      </w:r>
      <w:r w:rsidR="003D7BB4">
        <w:rPr>
          <w:rFonts w:ascii="Times New Roman" w:hAnsi="Times New Roman" w:cs="Times New Roman"/>
          <w:sz w:val="28"/>
          <w:szCs w:val="28"/>
        </w:rPr>
        <w:t>6</w:t>
      </w:r>
      <w:r w:rsidRPr="006412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>», а также разместить в сети Интернет на официальном сайте муниципального образования «Закрытое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(</w:t>
      </w:r>
      <w:r w:rsidRPr="000965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admk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).</w:t>
      </w:r>
    </w:p>
    <w:p w:rsidR="00641263" w:rsidRPr="000965CF" w:rsidRDefault="00641263" w:rsidP="006412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после его официального опубликования.</w:t>
      </w:r>
    </w:p>
    <w:p w:rsidR="00641263" w:rsidRPr="000965CF" w:rsidRDefault="00641263" w:rsidP="0064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9. Контроль над исполнением настоящего постановления оставляю за собой.</w:t>
      </w:r>
    </w:p>
    <w:p w:rsidR="00641263" w:rsidRDefault="00641263" w:rsidP="00641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263" w:rsidRDefault="00641263" w:rsidP="00641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263" w:rsidRDefault="003D7BB4" w:rsidP="006412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41263" w:rsidRPr="000965CF" w:rsidRDefault="00641263" w:rsidP="00641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D7BB4">
        <w:rPr>
          <w:rFonts w:ascii="Times New Roman" w:hAnsi="Times New Roman" w:cs="Times New Roman"/>
          <w:sz w:val="28"/>
          <w:szCs w:val="28"/>
        </w:rPr>
        <w:t>ы ЗАТО г</w:t>
      </w:r>
      <w:proofErr w:type="gramStart"/>
      <w:r w:rsidR="003D7BB4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3D7BB4">
        <w:rPr>
          <w:rFonts w:ascii="Times New Roman" w:hAnsi="Times New Roman" w:cs="Times New Roman"/>
          <w:sz w:val="28"/>
          <w:szCs w:val="28"/>
        </w:rPr>
        <w:t>елезногорск</w:t>
      </w:r>
      <w:r w:rsidR="003D7BB4">
        <w:rPr>
          <w:rFonts w:ascii="Times New Roman" w:hAnsi="Times New Roman" w:cs="Times New Roman"/>
          <w:sz w:val="28"/>
          <w:szCs w:val="28"/>
        </w:rPr>
        <w:tab/>
      </w:r>
      <w:r w:rsidR="003D7BB4">
        <w:rPr>
          <w:rFonts w:ascii="Times New Roman" w:hAnsi="Times New Roman" w:cs="Times New Roman"/>
          <w:sz w:val="28"/>
          <w:szCs w:val="28"/>
        </w:rPr>
        <w:tab/>
      </w:r>
      <w:r w:rsidR="003D7BB4">
        <w:rPr>
          <w:rFonts w:ascii="Times New Roman" w:hAnsi="Times New Roman" w:cs="Times New Roman"/>
          <w:sz w:val="28"/>
          <w:szCs w:val="28"/>
        </w:rPr>
        <w:tab/>
      </w:r>
      <w:r w:rsidR="003D7BB4">
        <w:rPr>
          <w:rFonts w:ascii="Times New Roman" w:hAnsi="Times New Roman" w:cs="Times New Roman"/>
          <w:sz w:val="28"/>
          <w:szCs w:val="28"/>
        </w:rPr>
        <w:tab/>
      </w:r>
      <w:r w:rsidR="003D7BB4">
        <w:rPr>
          <w:rFonts w:ascii="Times New Roman" w:hAnsi="Times New Roman" w:cs="Times New Roman"/>
          <w:sz w:val="28"/>
          <w:szCs w:val="28"/>
        </w:rPr>
        <w:tab/>
      </w:r>
      <w:r w:rsidR="003D7BB4">
        <w:rPr>
          <w:rFonts w:ascii="Times New Roman" w:hAnsi="Times New Roman" w:cs="Times New Roman"/>
          <w:sz w:val="28"/>
          <w:szCs w:val="28"/>
        </w:rPr>
        <w:tab/>
        <w:t xml:space="preserve">    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7B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7BB4">
        <w:rPr>
          <w:rFonts w:ascii="Times New Roman" w:hAnsi="Times New Roman" w:cs="Times New Roman"/>
          <w:sz w:val="28"/>
          <w:szCs w:val="28"/>
        </w:rPr>
        <w:t>Коновалов</w:t>
      </w:r>
    </w:p>
    <w:p w:rsidR="00641263" w:rsidRDefault="00641263" w:rsidP="00641263"/>
    <w:p w:rsidR="009B6D95" w:rsidRDefault="009B6D95"/>
    <w:sectPr w:rsidR="009B6D95" w:rsidSect="0074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6D95"/>
    <w:rsid w:val="00021E40"/>
    <w:rsid w:val="001624C4"/>
    <w:rsid w:val="003D68BD"/>
    <w:rsid w:val="003D7BB4"/>
    <w:rsid w:val="004F5920"/>
    <w:rsid w:val="00641263"/>
    <w:rsid w:val="006521C8"/>
    <w:rsid w:val="009B6D95"/>
    <w:rsid w:val="00A63D7D"/>
    <w:rsid w:val="00AB5F87"/>
    <w:rsid w:val="00AC2367"/>
    <w:rsid w:val="00F6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68;n=1970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6</cp:revision>
  <cp:lastPrinted>2017-04-24T03:09:00Z</cp:lastPrinted>
  <dcterms:created xsi:type="dcterms:W3CDTF">2015-05-06T02:22:00Z</dcterms:created>
  <dcterms:modified xsi:type="dcterms:W3CDTF">2017-04-24T03:11:00Z</dcterms:modified>
</cp:coreProperties>
</file>